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11340"/>
      </w:tblGrid>
      <w:tr w:rsidR="00FB0DED" w:rsidRPr="00FB0DED" w:rsidTr="00FB0DED">
        <w:tc>
          <w:tcPr>
            <w:tcW w:w="1818" w:type="dxa"/>
          </w:tcPr>
          <w:p w:rsidR="00FB0DED" w:rsidRPr="00FB0DED" w:rsidRDefault="00FB0DED" w:rsidP="00240564">
            <w:pPr>
              <w:jc w:val="center"/>
              <w:rPr>
                <w:rFonts w:ascii="Times New Roman" w:hAnsi="Times New Roman"/>
                <w:b/>
                <w:sz w:val="28"/>
              </w:rPr>
            </w:pPr>
            <w:r w:rsidRPr="00FB0DED">
              <w:rPr>
                <w:rFonts w:ascii="Times New Roman" w:hAnsi="Times New Roman"/>
                <w:b/>
                <w:sz w:val="28"/>
              </w:rPr>
              <w:t>G</w:t>
            </w:r>
            <w:r w:rsidR="00240564">
              <w:rPr>
                <w:rFonts w:ascii="Times New Roman" w:hAnsi="Times New Roman"/>
                <w:b/>
                <w:sz w:val="28"/>
              </w:rPr>
              <w:t>rade</w:t>
            </w:r>
          </w:p>
        </w:tc>
        <w:tc>
          <w:tcPr>
            <w:tcW w:w="11340" w:type="dxa"/>
          </w:tcPr>
          <w:p w:rsidR="00FB0DED" w:rsidRPr="00FB0DED" w:rsidRDefault="00FB0DED" w:rsidP="00FB0DED">
            <w:pPr>
              <w:jc w:val="center"/>
              <w:rPr>
                <w:rFonts w:ascii="Times New Roman" w:hAnsi="Times New Roman"/>
                <w:b/>
                <w:sz w:val="28"/>
              </w:rPr>
            </w:pPr>
            <w:r w:rsidRPr="00FB0DED">
              <w:rPr>
                <w:rFonts w:ascii="Times New Roman" w:hAnsi="Times New Roman"/>
                <w:b/>
                <w:sz w:val="28"/>
              </w:rPr>
              <w:t xml:space="preserve">Content Areas Being Integrated </w:t>
            </w:r>
          </w:p>
        </w:tc>
      </w:tr>
      <w:tr w:rsidR="00FB0DED" w:rsidRPr="00FB0DED" w:rsidTr="00FB0DED">
        <w:tc>
          <w:tcPr>
            <w:tcW w:w="1818" w:type="dxa"/>
          </w:tcPr>
          <w:p w:rsidR="00FB0DED" w:rsidRDefault="00FB0DED" w:rsidP="00FB0DED">
            <w:pPr>
              <w:jc w:val="center"/>
              <w:rPr>
                <w:rFonts w:ascii="Times New Roman" w:hAnsi="Times New Roman"/>
                <w:b/>
                <w:sz w:val="16"/>
              </w:rPr>
            </w:pPr>
          </w:p>
          <w:p w:rsidR="00240564" w:rsidRPr="005E53B2" w:rsidRDefault="001E37B2" w:rsidP="00FB0DED">
            <w:pPr>
              <w:jc w:val="center"/>
              <w:rPr>
                <w:rFonts w:ascii="Times New Roman" w:hAnsi="Times New Roman"/>
                <w:b/>
                <w:sz w:val="40"/>
                <w:szCs w:val="40"/>
              </w:rPr>
            </w:pPr>
            <w:r w:rsidRPr="005E53B2">
              <w:rPr>
                <w:rFonts w:ascii="Times New Roman" w:hAnsi="Times New Roman"/>
                <w:b/>
                <w:sz w:val="40"/>
                <w:szCs w:val="40"/>
              </w:rPr>
              <w:t>1</w:t>
            </w:r>
          </w:p>
        </w:tc>
        <w:tc>
          <w:tcPr>
            <w:tcW w:w="11340" w:type="dxa"/>
          </w:tcPr>
          <w:p w:rsidR="00FB0DED" w:rsidRPr="00FB0DED" w:rsidRDefault="001E37B2" w:rsidP="00FB0DED">
            <w:pPr>
              <w:jc w:val="center"/>
              <w:rPr>
                <w:rFonts w:ascii="Times New Roman" w:hAnsi="Times New Roman"/>
                <w:b/>
                <w:sz w:val="28"/>
              </w:rPr>
            </w:pPr>
            <w:r>
              <w:rPr>
                <w:rFonts w:ascii="Times New Roman" w:hAnsi="Times New Roman"/>
                <w:b/>
                <w:sz w:val="28"/>
              </w:rPr>
              <w:t xml:space="preserve">Dance and </w:t>
            </w:r>
            <w:r w:rsidR="00AB22D6">
              <w:rPr>
                <w:rFonts w:ascii="Times New Roman" w:hAnsi="Times New Roman"/>
                <w:b/>
                <w:sz w:val="28"/>
              </w:rPr>
              <w:t>Math</w:t>
            </w:r>
          </w:p>
        </w:tc>
      </w:tr>
    </w:tbl>
    <w:p w:rsidR="00BD1ACC" w:rsidRPr="00FB0DED" w:rsidRDefault="00BD1AC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5363"/>
        <w:gridCol w:w="5831"/>
      </w:tblGrid>
      <w:tr w:rsidR="00BD1ACC" w:rsidRPr="00FB0DED" w:rsidTr="00FB0DED">
        <w:tc>
          <w:tcPr>
            <w:tcW w:w="1982" w:type="dxa"/>
          </w:tcPr>
          <w:p w:rsidR="00BD1ACC" w:rsidRPr="00FB0DED" w:rsidRDefault="00BD1ACC">
            <w:pPr>
              <w:jc w:val="center"/>
              <w:rPr>
                <w:rFonts w:ascii="Times New Roman" w:hAnsi="Times New Roman"/>
                <w:b/>
              </w:rPr>
            </w:pPr>
          </w:p>
        </w:tc>
        <w:tc>
          <w:tcPr>
            <w:tcW w:w="5363" w:type="dxa"/>
          </w:tcPr>
          <w:p w:rsidR="00BD1ACC" w:rsidRPr="00FB0DED" w:rsidRDefault="00B578D8">
            <w:pPr>
              <w:jc w:val="center"/>
              <w:rPr>
                <w:rFonts w:ascii="Times New Roman" w:hAnsi="Times New Roman"/>
                <w:b/>
                <w:sz w:val="28"/>
                <w:szCs w:val="28"/>
              </w:rPr>
            </w:pPr>
            <w:r w:rsidRPr="00FB0DED">
              <w:rPr>
                <w:rFonts w:ascii="Times New Roman" w:hAnsi="Times New Roman"/>
                <w:b/>
                <w:sz w:val="28"/>
                <w:szCs w:val="28"/>
              </w:rPr>
              <w:t>Arts Discipline</w:t>
            </w:r>
          </w:p>
        </w:tc>
        <w:tc>
          <w:tcPr>
            <w:tcW w:w="5831" w:type="dxa"/>
          </w:tcPr>
          <w:p w:rsidR="00BD1ACC" w:rsidRPr="00FB0DED" w:rsidRDefault="00B578D8">
            <w:pPr>
              <w:jc w:val="center"/>
              <w:rPr>
                <w:rFonts w:ascii="Times New Roman" w:hAnsi="Times New Roman"/>
                <w:b/>
                <w:sz w:val="28"/>
                <w:szCs w:val="28"/>
              </w:rPr>
            </w:pPr>
            <w:r w:rsidRPr="00FB0DED">
              <w:rPr>
                <w:rFonts w:ascii="Times New Roman" w:hAnsi="Times New Roman"/>
                <w:b/>
                <w:sz w:val="28"/>
                <w:szCs w:val="28"/>
              </w:rPr>
              <w:t>Other Content Area</w:t>
            </w:r>
          </w:p>
        </w:tc>
      </w:tr>
      <w:tr w:rsidR="00BD1ACC" w:rsidRPr="00FB0DED" w:rsidTr="00FB0DED">
        <w:trPr>
          <w:trHeight w:val="989"/>
        </w:trPr>
        <w:tc>
          <w:tcPr>
            <w:tcW w:w="1982" w:type="dxa"/>
          </w:tcPr>
          <w:p w:rsidR="00BD1ACC" w:rsidRPr="00240564" w:rsidRDefault="00BD1ACC">
            <w:pPr>
              <w:jc w:val="center"/>
              <w:rPr>
                <w:rFonts w:ascii="Times New Roman" w:hAnsi="Times New Roman"/>
                <w:b/>
                <w:szCs w:val="24"/>
              </w:rPr>
            </w:pPr>
            <w:r w:rsidRPr="00240564">
              <w:rPr>
                <w:rFonts w:ascii="Times New Roman" w:hAnsi="Times New Roman"/>
                <w:b/>
                <w:szCs w:val="24"/>
              </w:rPr>
              <w:t>Standards</w:t>
            </w:r>
          </w:p>
          <w:p w:rsidR="00BD1ACC" w:rsidRPr="00FB0DED" w:rsidRDefault="00FB0DED">
            <w:pPr>
              <w:jc w:val="center"/>
              <w:rPr>
                <w:rFonts w:ascii="Times New Roman" w:hAnsi="Times New Roman"/>
                <w:b/>
                <w:sz w:val="28"/>
                <w:szCs w:val="28"/>
              </w:rPr>
            </w:pPr>
            <w:r w:rsidRPr="00240564">
              <w:rPr>
                <w:rFonts w:ascii="Times New Roman" w:hAnsi="Times New Roman"/>
                <w:b/>
                <w:szCs w:val="24"/>
              </w:rPr>
              <w:t>Add</w:t>
            </w:r>
            <w:r w:rsidR="00240564">
              <w:rPr>
                <w:rFonts w:ascii="Times New Roman" w:hAnsi="Times New Roman"/>
                <w:b/>
                <w:szCs w:val="24"/>
              </w:rPr>
              <w:t>ressed in the Integrated Lesson/Activity</w:t>
            </w:r>
          </w:p>
        </w:tc>
        <w:tc>
          <w:tcPr>
            <w:tcW w:w="5363" w:type="dxa"/>
          </w:tcPr>
          <w:p w:rsidR="00BD1ACC" w:rsidRDefault="001E37B2">
            <w:pPr>
              <w:rPr>
                <w:rFonts w:ascii="Times New Roman" w:hAnsi="Times New Roman"/>
              </w:rPr>
            </w:pPr>
            <w:r>
              <w:rPr>
                <w:rFonts w:ascii="Times New Roman" w:hAnsi="Times New Roman"/>
              </w:rPr>
              <w:t xml:space="preserve">Dance </w:t>
            </w:r>
            <w:r w:rsidRPr="001E37B2">
              <w:rPr>
                <w:rFonts w:ascii="Times New Roman" w:hAnsi="Times New Roman"/>
              </w:rPr>
              <w:t>2.5</w:t>
            </w:r>
            <w:r w:rsidRPr="001E37B2">
              <w:rPr>
                <w:rFonts w:ascii="Times New Roman" w:hAnsi="Times New Roman"/>
              </w:rPr>
              <w:tab/>
              <w:t xml:space="preserve"> Imitate simple movement patterns. </w:t>
            </w:r>
            <w:r w:rsidRPr="001E37B2">
              <w:rPr>
                <w:rFonts w:ascii="Times New Roman" w:hAnsi="Times New Roman"/>
              </w:rPr>
              <w:cr/>
            </w:r>
          </w:p>
          <w:p w:rsidR="00AB22D6" w:rsidRPr="00FB0DED" w:rsidRDefault="00AB22D6" w:rsidP="00AB22D6">
            <w:pPr>
              <w:rPr>
                <w:rFonts w:ascii="Times New Roman" w:hAnsi="Times New Roman"/>
              </w:rPr>
            </w:pPr>
            <w:r w:rsidRPr="00AB22D6">
              <w:rPr>
                <w:rFonts w:ascii="Times New Roman" w:hAnsi="Times New Roman"/>
              </w:rPr>
              <w:t>2.2</w:t>
            </w:r>
            <w:r w:rsidRPr="00AB22D6">
              <w:rPr>
                <w:rFonts w:ascii="Times New Roman" w:hAnsi="Times New Roman"/>
              </w:rPr>
              <w:tab/>
              <w:t xml:space="preserve"> Respond in movement to a wide range of stimuli (e.g., music, books, pictures, rhymes,</w:t>
            </w:r>
            <w:r>
              <w:rPr>
                <w:rFonts w:ascii="Times New Roman" w:hAnsi="Times New Roman"/>
              </w:rPr>
              <w:t xml:space="preserve">  </w:t>
            </w:r>
            <w:r w:rsidRPr="00AB22D6">
              <w:rPr>
                <w:rFonts w:ascii="Times New Roman" w:hAnsi="Times New Roman"/>
              </w:rPr>
              <w:t xml:space="preserve"> props). </w:t>
            </w:r>
          </w:p>
        </w:tc>
        <w:tc>
          <w:tcPr>
            <w:tcW w:w="5831" w:type="dxa"/>
          </w:tcPr>
          <w:p w:rsidR="00BD1ACC" w:rsidRPr="00FB0DED" w:rsidRDefault="00AB22D6">
            <w:pPr>
              <w:rPr>
                <w:rFonts w:ascii="Times New Roman" w:hAnsi="Times New Roman"/>
              </w:rPr>
            </w:pPr>
            <w:r>
              <w:rPr>
                <w:rFonts w:ascii="Times New Roman" w:hAnsi="Times New Roman"/>
              </w:rPr>
              <w:t>1.MD.B.3 Tell and write time in hours and half hours using analog and digital clocks.</w:t>
            </w:r>
          </w:p>
        </w:tc>
      </w:tr>
      <w:tr w:rsidR="00BD1ACC" w:rsidRPr="00FB0DED" w:rsidTr="00FB0DED">
        <w:tc>
          <w:tcPr>
            <w:tcW w:w="1982" w:type="dxa"/>
          </w:tcPr>
          <w:p w:rsidR="00BD1ACC" w:rsidRPr="00240564" w:rsidRDefault="00BD1ACC">
            <w:pPr>
              <w:jc w:val="center"/>
              <w:rPr>
                <w:rFonts w:ascii="Times New Roman" w:hAnsi="Times New Roman"/>
                <w:b/>
                <w:szCs w:val="24"/>
              </w:rPr>
            </w:pPr>
            <w:r w:rsidRPr="00240564">
              <w:rPr>
                <w:rFonts w:ascii="Times New Roman" w:hAnsi="Times New Roman"/>
                <w:b/>
                <w:szCs w:val="24"/>
              </w:rPr>
              <w:t>Student Objectives</w:t>
            </w:r>
            <w:r w:rsidR="00240564" w:rsidRPr="00240564">
              <w:rPr>
                <w:rFonts w:ascii="Times New Roman" w:hAnsi="Times New Roman"/>
                <w:b/>
                <w:szCs w:val="24"/>
              </w:rPr>
              <w:t xml:space="preserve"> in E</w:t>
            </w:r>
            <w:r w:rsidR="00FB0DED" w:rsidRPr="00240564">
              <w:rPr>
                <w:rFonts w:ascii="Times New Roman" w:hAnsi="Times New Roman"/>
                <w:b/>
                <w:szCs w:val="24"/>
              </w:rPr>
              <w:t>ach Discipline</w:t>
            </w:r>
          </w:p>
        </w:tc>
        <w:tc>
          <w:tcPr>
            <w:tcW w:w="5363" w:type="dxa"/>
          </w:tcPr>
          <w:p w:rsidR="00BD1ACC" w:rsidRPr="00FB0DED" w:rsidRDefault="00AB22D6">
            <w:pPr>
              <w:rPr>
                <w:rFonts w:ascii="Times New Roman" w:hAnsi="Times New Roman"/>
              </w:rPr>
            </w:pPr>
            <w:r>
              <w:rPr>
                <w:rFonts w:ascii="Times New Roman" w:hAnsi="Times New Roman"/>
              </w:rPr>
              <w:t xml:space="preserve">Students will use different body movements such as tactile, core distal, vestibular and cross lateral while listening to the rhyme Hickory </w:t>
            </w:r>
            <w:proofErr w:type="spellStart"/>
            <w:r>
              <w:rPr>
                <w:rFonts w:ascii="Times New Roman" w:hAnsi="Times New Roman"/>
              </w:rPr>
              <w:t>Dickory</w:t>
            </w:r>
            <w:proofErr w:type="spellEnd"/>
            <w:r>
              <w:rPr>
                <w:rFonts w:ascii="Times New Roman" w:hAnsi="Times New Roman"/>
              </w:rPr>
              <w:t xml:space="preserve"> Dock. </w:t>
            </w:r>
          </w:p>
        </w:tc>
        <w:tc>
          <w:tcPr>
            <w:tcW w:w="5831" w:type="dxa"/>
          </w:tcPr>
          <w:p w:rsidR="00BD1ACC" w:rsidRPr="00FB0DED" w:rsidRDefault="00AB22D6">
            <w:pPr>
              <w:rPr>
                <w:rFonts w:ascii="Times New Roman" w:hAnsi="Times New Roman"/>
              </w:rPr>
            </w:pPr>
            <w:r>
              <w:rPr>
                <w:rFonts w:ascii="Times New Roman" w:hAnsi="Times New Roman"/>
              </w:rPr>
              <w:t>Students will show hours on an analog clock.</w:t>
            </w:r>
          </w:p>
        </w:tc>
      </w:tr>
    </w:tbl>
    <w:p w:rsidR="00BD1ACC" w:rsidRDefault="00BD1ACC">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1178"/>
      </w:tblGrid>
      <w:tr w:rsidR="00240564" w:rsidRPr="00783C22" w:rsidTr="00783C22">
        <w:tc>
          <w:tcPr>
            <w:tcW w:w="1998" w:type="dxa"/>
            <w:shd w:val="clear" w:color="auto" w:fill="auto"/>
          </w:tcPr>
          <w:p w:rsidR="00240564" w:rsidRPr="00783C22" w:rsidRDefault="00240564" w:rsidP="00783C22">
            <w:pPr>
              <w:pStyle w:val="Header"/>
              <w:tabs>
                <w:tab w:val="clear" w:pos="4320"/>
                <w:tab w:val="clear" w:pos="8640"/>
              </w:tabs>
              <w:rPr>
                <w:rFonts w:ascii="Times New Roman" w:hAnsi="Times New Roman"/>
                <w:szCs w:val="24"/>
              </w:rPr>
            </w:pPr>
            <w:r w:rsidRPr="00783C22">
              <w:rPr>
                <w:rFonts w:ascii="Times New Roman" w:hAnsi="Times New Roman"/>
                <w:b/>
                <w:szCs w:val="24"/>
              </w:rPr>
              <w:t>Integrated Student Objective</w:t>
            </w:r>
          </w:p>
        </w:tc>
        <w:tc>
          <w:tcPr>
            <w:tcW w:w="11178" w:type="dxa"/>
            <w:shd w:val="clear" w:color="auto" w:fill="auto"/>
          </w:tcPr>
          <w:p w:rsidR="00240564" w:rsidRPr="00783C22" w:rsidRDefault="00240564" w:rsidP="00783C22">
            <w:pPr>
              <w:pStyle w:val="Header"/>
              <w:tabs>
                <w:tab w:val="clear" w:pos="4320"/>
                <w:tab w:val="clear" w:pos="8640"/>
              </w:tabs>
              <w:rPr>
                <w:rFonts w:ascii="Times New Roman" w:hAnsi="Times New Roman"/>
                <w:b/>
                <w:i/>
                <w:szCs w:val="24"/>
              </w:rPr>
            </w:pPr>
            <w:r w:rsidRPr="00783C22">
              <w:rPr>
                <w:rFonts w:ascii="Times New Roman" w:hAnsi="Times New Roman"/>
                <w:b/>
                <w:i/>
                <w:szCs w:val="24"/>
              </w:rPr>
              <w:t>What is the objective of the integrated activity? Look at connections being made between the two content areas.</w:t>
            </w:r>
          </w:p>
          <w:p w:rsidR="00240564" w:rsidRPr="00783C22" w:rsidRDefault="00694FD4" w:rsidP="00783C22">
            <w:pPr>
              <w:pStyle w:val="Header"/>
              <w:tabs>
                <w:tab w:val="clear" w:pos="4320"/>
                <w:tab w:val="clear" w:pos="8640"/>
              </w:tabs>
              <w:rPr>
                <w:rFonts w:ascii="Times New Roman" w:hAnsi="Times New Roman"/>
              </w:rPr>
            </w:pPr>
            <w:r>
              <w:rPr>
                <w:rFonts w:ascii="Times New Roman" w:hAnsi="Times New Roman"/>
              </w:rPr>
              <w:t>Students will use tactile motions to help make right and left brain connections while learning how to tell time to the hour and learning a nursery rhyme.</w:t>
            </w:r>
          </w:p>
        </w:tc>
      </w:tr>
      <w:tr w:rsidR="00240564" w:rsidRPr="00783C22" w:rsidTr="00783C22">
        <w:tc>
          <w:tcPr>
            <w:tcW w:w="1998" w:type="dxa"/>
            <w:shd w:val="clear" w:color="auto" w:fill="auto"/>
          </w:tcPr>
          <w:p w:rsidR="00240564" w:rsidRPr="00783C22" w:rsidRDefault="00240564" w:rsidP="00240564">
            <w:pPr>
              <w:rPr>
                <w:rFonts w:ascii="Times New Roman" w:hAnsi="Times New Roman"/>
                <w:b/>
                <w:szCs w:val="24"/>
              </w:rPr>
            </w:pPr>
            <w:r w:rsidRPr="00783C22">
              <w:rPr>
                <w:rFonts w:ascii="Times New Roman" w:hAnsi="Times New Roman"/>
                <w:b/>
                <w:szCs w:val="24"/>
              </w:rPr>
              <w:t>Essential Question</w:t>
            </w:r>
          </w:p>
          <w:p w:rsidR="00240564" w:rsidRPr="00783C22" w:rsidRDefault="00240564" w:rsidP="00783C22">
            <w:pPr>
              <w:pStyle w:val="Header"/>
              <w:tabs>
                <w:tab w:val="clear" w:pos="4320"/>
                <w:tab w:val="clear" w:pos="8640"/>
              </w:tabs>
              <w:rPr>
                <w:rFonts w:ascii="Times New Roman" w:hAnsi="Times New Roman"/>
              </w:rPr>
            </w:pPr>
          </w:p>
        </w:tc>
        <w:tc>
          <w:tcPr>
            <w:tcW w:w="11178" w:type="dxa"/>
            <w:shd w:val="clear" w:color="auto" w:fill="auto"/>
          </w:tcPr>
          <w:p w:rsidR="00240564" w:rsidRDefault="00AD0BD0" w:rsidP="00783C22">
            <w:pPr>
              <w:pStyle w:val="Header"/>
              <w:tabs>
                <w:tab w:val="clear" w:pos="4320"/>
                <w:tab w:val="clear" w:pos="8640"/>
              </w:tabs>
              <w:rPr>
                <w:rFonts w:ascii="Times New Roman" w:hAnsi="Times New Roman"/>
                <w:b/>
                <w:i/>
                <w:szCs w:val="24"/>
              </w:rPr>
            </w:pPr>
            <w:r w:rsidRPr="00783C22">
              <w:rPr>
                <w:rFonts w:ascii="Times New Roman" w:hAnsi="Times New Roman"/>
                <w:b/>
                <w:i/>
                <w:szCs w:val="24"/>
              </w:rPr>
              <w:t>What</w:t>
            </w:r>
            <w:r w:rsidR="00240564" w:rsidRPr="00783C22">
              <w:rPr>
                <w:rFonts w:ascii="Times New Roman" w:hAnsi="Times New Roman"/>
                <w:b/>
                <w:i/>
                <w:szCs w:val="24"/>
              </w:rPr>
              <w:t xml:space="preserve"> is the question you want the students to be able to answer at the end of this lesson? </w:t>
            </w:r>
          </w:p>
          <w:p w:rsidR="00A417A7" w:rsidRPr="00A417A7" w:rsidRDefault="00694FD4" w:rsidP="00783C22">
            <w:pPr>
              <w:pStyle w:val="Header"/>
              <w:tabs>
                <w:tab w:val="clear" w:pos="4320"/>
                <w:tab w:val="clear" w:pos="8640"/>
              </w:tabs>
              <w:rPr>
                <w:rFonts w:ascii="Times New Roman" w:hAnsi="Times New Roman"/>
              </w:rPr>
            </w:pPr>
            <w:r>
              <w:rPr>
                <w:rFonts w:ascii="Times New Roman" w:hAnsi="Times New Roman"/>
              </w:rPr>
              <w:t>What kind of movements did you use to show how the mouse, snake, squirrel, cat, monkey, and elephant moved while going down the clock?</w:t>
            </w:r>
          </w:p>
        </w:tc>
      </w:tr>
    </w:tbl>
    <w:p w:rsidR="00240564" w:rsidRPr="00FB0DED" w:rsidRDefault="00240564">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6"/>
      </w:tblGrid>
      <w:tr w:rsidR="00BD1ACC" w:rsidRPr="00FB0DED">
        <w:tc>
          <w:tcPr>
            <w:tcW w:w="13176" w:type="dxa"/>
          </w:tcPr>
          <w:p w:rsidR="00BD1ACC" w:rsidRPr="00FB0DED" w:rsidRDefault="00240564">
            <w:pPr>
              <w:pStyle w:val="Header"/>
              <w:tabs>
                <w:tab w:val="clear" w:pos="4320"/>
                <w:tab w:val="clear" w:pos="8640"/>
              </w:tabs>
              <w:jc w:val="center"/>
              <w:rPr>
                <w:rFonts w:ascii="Times New Roman" w:hAnsi="Times New Roman"/>
              </w:rPr>
            </w:pPr>
            <w:r>
              <w:rPr>
                <w:rFonts w:ascii="Times New Roman" w:hAnsi="Times New Roman"/>
                <w:b/>
                <w:sz w:val="28"/>
              </w:rPr>
              <w:t>Materials/Resources</w:t>
            </w:r>
          </w:p>
        </w:tc>
      </w:tr>
      <w:tr w:rsidR="00BD1ACC" w:rsidRPr="00FB0DED">
        <w:tc>
          <w:tcPr>
            <w:tcW w:w="13176" w:type="dxa"/>
          </w:tcPr>
          <w:p w:rsidR="00BD1ACC" w:rsidRDefault="00694FD4" w:rsidP="008C2E8B">
            <w:pPr>
              <w:pStyle w:val="Header"/>
              <w:tabs>
                <w:tab w:val="clear" w:pos="4320"/>
                <w:tab w:val="clear" w:pos="8640"/>
              </w:tabs>
              <w:rPr>
                <w:rFonts w:ascii="Times New Roman" w:hAnsi="Times New Roman"/>
              </w:rPr>
            </w:pPr>
            <w:r>
              <w:rPr>
                <w:rFonts w:ascii="Times New Roman" w:hAnsi="Times New Roman"/>
              </w:rPr>
              <w:t xml:space="preserve">Hickory </w:t>
            </w:r>
            <w:proofErr w:type="spellStart"/>
            <w:r>
              <w:rPr>
                <w:rFonts w:ascii="Times New Roman" w:hAnsi="Times New Roman"/>
              </w:rPr>
              <w:t>Dickory</w:t>
            </w:r>
            <w:proofErr w:type="spellEnd"/>
            <w:r>
              <w:rPr>
                <w:rFonts w:ascii="Times New Roman" w:hAnsi="Times New Roman"/>
              </w:rPr>
              <w:t xml:space="preserve"> Dock rhyme (on cd or You Tube), analog Judy student clocks, cd player or computer with an Internet connection to show the You Tube video </w:t>
            </w:r>
          </w:p>
          <w:p w:rsidR="008C2E8B" w:rsidRDefault="005E53B2" w:rsidP="008C2E8B">
            <w:pPr>
              <w:pStyle w:val="Header"/>
              <w:tabs>
                <w:tab w:val="clear" w:pos="4320"/>
                <w:tab w:val="clear" w:pos="8640"/>
              </w:tabs>
              <w:rPr>
                <w:rFonts w:ascii="Times New Roman" w:hAnsi="Times New Roman"/>
              </w:rPr>
            </w:pPr>
            <w:hyperlink r:id="rId7" w:history="1">
              <w:r w:rsidR="00694FD4">
                <w:rPr>
                  <w:rStyle w:val="Hyperlink"/>
                </w:rPr>
                <w:t>https://www.youtube.com/watch?v=HGgsklW-mtg</w:t>
              </w:r>
            </w:hyperlink>
            <w:r w:rsidR="00694FD4">
              <w:t xml:space="preserve">, </w:t>
            </w:r>
          </w:p>
          <w:p w:rsidR="008C2E8B" w:rsidRPr="00FB0DED" w:rsidRDefault="008C2E8B" w:rsidP="008C2E8B">
            <w:pPr>
              <w:pStyle w:val="Header"/>
              <w:tabs>
                <w:tab w:val="clear" w:pos="4320"/>
                <w:tab w:val="clear" w:pos="8640"/>
              </w:tabs>
              <w:rPr>
                <w:rFonts w:ascii="Times New Roman" w:hAnsi="Times New Roman"/>
              </w:rPr>
            </w:pPr>
          </w:p>
        </w:tc>
      </w:tr>
    </w:tbl>
    <w:p w:rsidR="00BD1ACC" w:rsidRPr="00FB0DED" w:rsidRDefault="00BD1ACC">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8"/>
      </w:tblGrid>
      <w:tr w:rsidR="00240564" w:rsidRPr="00FB0DED" w:rsidTr="00240564">
        <w:tc>
          <w:tcPr>
            <w:tcW w:w="13158" w:type="dxa"/>
          </w:tcPr>
          <w:p w:rsidR="00240564" w:rsidRPr="00240564" w:rsidRDefault="00240564">
            <w:pPr>
              <w:jc w:val="center"/>
              <w:rPr>
                <w:rFonts w:ascii="Times New Roman" w:hAnsi="Times New Roman"/>
                <w:b/>
                <w:sz w:val="28"/>
                <w:szCs w:val="28"/>
              </w:rPr>
            </w:pPr>
            <w:r w:rsidRPr="00240564">
              <w:rPr>
                <w:rFonts w:ascii="Times New Roman" w:hAnsi="Times New Roman"/>
                <w:b/>
                <w:sz w:val="28"/>
                <w:szCs w:val="28"/>
              </w:rPr>
              <w:t>Lesson</w:t>
            </w:r>
            <w:r>
              <w:rPr>
                <w:rFonts w:ascii="Times New Roman" w:hAnsi="Times New Roman"/>
                <w:b/>
                <w:sz w:val="28"/>
                <w:szCs w:val="28"/>
              </w:rPr>
              <w:t>/Activity</w:t>
            </w:r>
            <w:r w:rsidRPr="00240564">
              <w:rPr>
                <w:rFonts w:ascii="Times New Roman" w:hAnsi="Times New Roman"/>
                <w:b/>
                <w:sz w:val="28"/>
                <w:szCs w:val="28"/>
              </w:rPr>
              <w:t xml:space="preserve"> Description</w:t>
            </w:r>
          </w:p>
        </w:tc>
      </w:tr>
      <w:tr w:rsidR="00240564" w:rsidRPr="00FB0DED" w:rsidTr="00240564">
        <w:tc>
          <w:tcPr>
            <w:tcW w:w="13158" w:type="dxa"/>
          </w:tcPr>
          <w:p w:rsidR="00240564" w:rsidRDefault="00240564">
            <w:pPr>
              <w:rPr>
                <w:rFonts w:ascii="Times New Roman" w:hAnsi="Times New Roman"/>
              </w:rPr>
            </w:pPr>
            <w:bookmarkStart w:id="0" w:name="_GoBack"/>
            <w:bookmarkEnd w:id="0"/>
          </w:p>
          <w:p w:rsidR="00240564" w:rsidRPr="00FB0DED" w:rsidRDefault="00694FD4">
            <w:pPr>
              <w:rPr>
                <w:rFonts w:ascii="Times New Roman" w:hAnsi="Times New Roman"/>
              </w:rPr>
            </w:pPr>
            <w:r>
              <w:rPr>
                <w:rFonts w:ascii="Times New Roman" w:hAnsi="Times New Roman"/>
              </w:rPr>
              <w:t xml:space="preserve">Students will listen to Hickory </w:t>
            </w:r>
            <w:proofErr w:type="spellStart"/>
            <w:r>
              <w:rPr>
                <w:rFonts w:ascii="Times New Roman" w:hAnsi="Times New Roman"/>
              </w:rPr>
              <w:t>Dickory</w:t>
            </w:r>
            <w:proofErr w:type="spellEnd"/>
            <w:r>
              <w:rPr>
                <w:rFonts w:ascii="Times New Roman" w:hAnsi="Times New Roman"/>
              </w:rPr>
              <w:t xml:space="preserve"> Dock to become familiar with it.  Students will then Think Pair Share with a partner how each animal will move. Students will then have a period of rehearsal time in which to practice their movements</w:t>
            </w:r>
            <w:r w:rsidR="00937EE8">
              <w:rPr>
                <w:rFonts w:ascii="Times New Roman" w:hAnsi="Times New Roman"/>
              </w:rPr>
              <w:t xml:space="preserve"> with their partner</w:t>
            </w:r>
            <w:r>
              <w:rPr>
                <w:rFonts w:ascii="Times New Roman" w:hAnsi="Times New Roman"/>
              </w:rPr>
              <w:t xml:space="preserve">.  Students will then </w:t>
            </w:r>
            <w:r w:rsidR="00937EE8">
              <w:rPr>
                <w:rFonts w:ascii="Times New Roman" w:hAnsi="Times New Roman"/>
              </w:rPr>
              <w:t>present their movements to the class</w:t>
            </w:r>
            <w:r w:rsidR="005E53B2">
              <w:rPr>
                <w:rFonts w:ascii="Times New Roman" w:hAnsi="Times New Roman"/>
              </w:rPr>
              <w:t xml:space="preserve"> while teacher motivates and su</w:t>
            </w:r>
            <w:r w:rsidR="00937EE8">
              <w:rPr>
                <w:rFonts w:ascii="Times New Roman" w:hAnsi="Times New Roman"/>
              </w:rPr>
              <w:t xml:space="preserve">pervises.  The teacher will then pass out analog Judy student clocks.  She will then play the rhyme again and students will show the times that are called out in the rhyme.  Students will be encouraged to come up with more animals to fit the hours of 7:00, 8:00, 9:00, 10:00, 11:00 and 12:00.  A follow up activity will be students coming up with movements for their new animals.  </w:t>
            </w:r>
          </w:p>
        </w:tc>
      </w:tr>
    </w:tbl>
    <w:p w:rsidR="00BD1ACC" w:rsidRPr="00FB0DED" w:rsidRDefault="00BD1ACC" w:rsidP="00240564">
      <w:pPr>
        <w:pStyle w:val="Header"/>
        <w:tabs>
          <w:tab w:val="clear" w:pos="4320"/>
          <w:tab w:val="clear" w:pos="8640"/>
        </w:tabs>
        <w:rPr>
          <w:rFonts w:ascii="Times New Roman" w:hAnsi="Times New Roman"/>
        </w:rPr>
      </w:pPr>
    </w:p>
    <w:sectPr w:rsidR="00BD1ACC" w:rsidRPr="00FB0DED" w:rsidSect="00240564">
      <w:headerReference w:type="default" r:id="rId8"/>
      <w:footerReference w:type="default" r:id="rId9"/>
      <w:pgSz w:w="15840" w:h="12240" w:orient="landscape"/>
      <w:pgMar w:top="907" w:right="1152" w:bottom="864"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3E" w:rsidRDefault="00A5563E">
      <w:r>
        <w:separator/>
      </w:r>
    </w:p>
  </w:endnote>
  <w:endnote w:type="continuationSeparator" w:id="0">
    <w:p w:rsidR="00A5563E" w:rsidRDefault="00A5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F5" w:rsidRDefault="003803F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3E" w:rsidRDefault="00A5563E">
      <w:r>
        <w:separator/>
      </w:r>
    </w:p>
  </w:footnote>
  <w:footnote w:type="continuationSeparator" w:id="0">
    <w:p w:rsidR="00A5563E" w:rsidRDefault="00A556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F5" w:rsidRPr="00240564" w:rsidRDefault="003803F5">
    <w:pPr>
      <w:pStyle w:val="Header"/>
      <w:jc w:val="center"/>
      <w:rPr>
        <w:b/>
        <w:sz w:val="28"/>
        <w:szCs w:val="28"/>
      </w:rPr>
    </w:pPr>
    <w:r w:rsidRPr="00240564">
      <w:rPr>
        <w:b/>
        <w:sz w:val="28"/>
        <w:szCs w:val="28"/>
      </w:rPr>
      <w:t>Integrated Arts Lesson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90"/>
    <w:rsid w:val="001C1890"/>
    <w:rsid w:val="001E37B2"/>
    <w:rsid w:val="002004A2"/>
    <w:rsid w:val="00240564"/>
    <w:rsid w:val="002B6E50"/>
    <w:rsid w:val="0037333A"/>
    <w:rsid w:val="003803F5"/>
    <w:rsid w:val="004A709C"/>
    <w:rsid w:val="005B089A"/>
    <w:rsid w:val="005E53B2"/>
    <w:rsid w:val="00694FD4"/>
    <w:rsid w:val="006F64E9"/>
    <w:rsid w:val="00783C22"/>
    <w:rsid w:val="007B676F"/>
    <w:rsid w:val="007E4F85"/>
    <w:rsid w:val="007F7A60"/>
    <w:rsid w:val="008C2E8B"/>
    <w:rsid w:val="00937EE8"/>
    <w:rsid w:val="00A417A7"/>
    <w:rsid w:val="00A5563E"/>
    <w:rsid w:val="00AB22D6"/>
    <w:rsid w:val="00AD0BD0"/>
    <w:rsid w:val="00B578D8"/>
    <w:rsid w:val="00BD1ACC"/>
    <w:rsid w:val="00F411AD"/>
    <w:rsid w:val="00F92F10"/>
    <w:rsid w:val="00FB0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Futura" w:hAnsi="Futur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24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94FD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Futura" w:hAnsi="Futur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24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94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HGgsklW-mt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GRADE</vt:lpstr>
    </vt:vector>
  </TitlesOfParts>
  <Company>LAUSD</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c:title>
  <dc:creator>Shana Habel</dc:creator>
  <cp:lastModifiedBy>Judi Garratt</cp:lastModifiedBy>
  <cp:revision>2</cp:revision>
  <cp:lastPrinted>2008-08-11T22:22:00Z</cp:lastPrinted>
  <dcterms:created xsi:type="dcterms:W3CDTF">2014-10-09T16:42:00Z</dcterms:created>
  <dcterms:modified xsi:type="dcterms:W3CDTF">2014-10-09T16:42:00Z</dcterms:modified>
</cp:coreProperties>
</file>